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E66" w:rsidRDefault="00E03E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03E66" w:rsidRDefault="00E03E66">
      <w:pPr>
        <w:pStyle w:val="ConsPlusNormal"/>
      </w:pPr>
    </w:p>
    <w:p w:rsidR="00E03E66" w:rsidRDefault="00E03E66">
      <w:pPr>
        <w:pStyle w:val="ConsPlusTitle"/>
        <w:jc w:val="center"/>
      </w:pPr>
      <w:r>
        <w:t>ПРАВИТЕЛЬСТВО АРХАНГЕЛЬСКОЙ ОБЛАСТИ</w:t>
      </w:r>
    </w:p>
    <w:p w:rsidR="00E03E66" w:rsidRDefault="00E03E66">
      <w:pPr>
        <w:pStyle w:val="ConsPlusTitle"/>
        <w:jc w:val="center"/>
      </w:pPr>
      <w:r>
        <w:t>АГЕНТСТВО ПО ТАРИФАМ И ЦЕНАМ АРХАНГЕЛЬСКОЙ ОБЛАСТИ</w:t>
      </w:r>
    </w:p>
    <w:p w:rsidR="00E03E66" w:rsidRDefault="00E03E66">
      <w:pPr>
        <w:pStyle w:val="ConsPlusTitle"/>
        <w:jc w:val="center"/>
      </w:pPr>
    </w:p>
    <w:p w:rsidR="00E03E66" w:rsidRDefault="00E03E66">
      <w:pPr>
        <w:pStyle w:val="ConsPlusTitle"/>
        <w:jc w:val="center"/>
      </w:pPr>
      <w:r>
        <w:t>ПОСТАНОВЛЕНИЕ</w:t>
      </w:r>
    </w:p>
    <w:p w:rsidR="00E03E66" w:rsidRDefault="00E03E66">
      <w:pPr>
        <w:pStyle w:val="ConsPlusTitle"/>
        <w:jc w:val="center"/>
      </w:pPr>
      <w:r>
        <w:t>от 30 декабря 2015 г. N 84-э/11</w:t>
      </w:r>
    </w:p>
    <w:p w:rsidR="00E03E66" w:rsidRDefault="00E03E66">
      <w:pPr>
        <w:pStyle w:val="ConsPlusTitle"/>
        <w:jc w:val="center"/>
      </w:pPr>
    </w:p>
    <w:p w:rsidR="00E03E66" w:rsidRDefault="00E03E66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E03E66" w:rsidRDefault="00E03E66">
      <w:pPr>
        <w:pStyle w:val="ConsPlusTitle"/>
        <w:jc w:val="center"/>
      </w:pPr>
      <w:r>
        <w:t>(МОЩНОСТЬ), ПОСТАВЛЯЕМУЮ ООО "РУСЭНЕРГОРЕСУРС" ПОКУПАТЕЛЯМ</w:t>
      </w:r>
    </w:p>
    <w:p w:rsidR="00E03E66" w:rsidRDefault="00E03E66">
      <w:pPr>
        <w:pStyle w:val="ConsPlusTitle"/>
        <w:jc w:val="center"/>
      </w:pPr>
      <w:r>
        <w:t xml:space="preserve">НА РОЗНИЧНЫХ </w:t>
      </w:r>
      <w:proofErr w:type="gramStart"/>
      <w:r>
        <w:t>РЫНКАХ</w:t>
      </w:r>
      <w:proofErr w:type="gramEnd"/>
      <w:r>
        <w:t xml:space="preserve"> НА ТЕРРИТОРИЯХ, ОБЪЕДИНЕННЫХ В НЕЦЕНОВЫЕ</w:t>
      </w:r>
    </w:p>
    <w:p w:rsidR="00E03E66" w:rsidRDefault="00E03E66">
      <w:pPr>
        <w:pStyle w:val="ConsPlusTitle"/>
        <w:jc w:val="center"/>
      </w:pPr>
      <w:r>
        <w:t>ЗОНЫ ОПТОВОГО РЫНКА, ЗА ИСКЛЮЧЕНИЕМ ЭЛЕКТРИЧЕСКОЙ ЭНЕРГИИ</w:t>
      </w:r>
    </w:p>
    <w:p w:rsidR="00E03E66" w:rsidRDefault="00E03E66">
      <w:pPr>
        <w:pStyle w:val="ConsPlusTitle"/>
        <w:jc w:val="center"/>
      </w:pPr>
      <w:r>
        <w:t xml:space="preserve">(МОЩНОСТИ), ПОСТАВЛЯЕМОЙ НАСЕЛЕНИЮ И </w:t>
      </w:r>
      <w:proofErr w:type="gramStart"/>
      <w:r>
        <w:t>ПРИРАВНЕННЫМ</w:t>
      </w:r>
      <w:proofErr w:type="gramEnd"/>
    </w:p>
    <w:p w:rsidR="00E03E66" w:rsidRDefault="00E03E66">
      <w:pPr>
        <w:pStyle w:val="ConsPlusTitle"/>
        <w:jc w:val="center"/>
      </w:pPr>
      <w:r>
        <w:t>К НЕМУ КАТЕГОРИЯМ ПОТРЕБИТЕЛЕЙ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</w:t>
      </w:r>
      <w:proofErr w:type="gramEnd"/>
      <w:r>
        <w:t xml:space="preserve"> ценам Архангельской области постановляет:</w:t>
      </w:r>
    </w:p>
    <w:p w:rsidR="00E03E66" w:rsidRDefault="00E03E66">
      <w:pPr>
        <w:pStyle w:val="ConsPlusNormal"/>
        <w:ind w:firstLine="540"/>
        <w:jc w:val="both"/>
      </w:pPr>
      <w:bookmarkStart w:id="0" w:name="P15"/>
      <w:bookmarkEnd w:id="0"/>
      <w:r>
        <w:t>1. Установить цены (тарифы) на электрическую энергию (мощность), поставляемую ООО "РУСЭНЕРГОРЕСУРС"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потребителей:</w:t>
      </w:r>
    </w:p>
    <w:p w:rsidR="00E03E66" w:rsidRDefault="00E03E66">
      <w:pPr>
        <w:pStyle w:val="ConsPlusNormal"/>
        <w:ind w:firstLine="540"/>
        <w:jc w:val="both"/>
      </w:pPr>
      <w:r>
        <w:t xml:space="preserve">1) по договорам купли-продажи,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E03E66" w:rsidRDefault="00E03E66">
      <w:pPr>
        <w:pStyle w:val="ConsPlusNormal"/>
        <w:ind w:firstLine="540"/>
        <w:jc w:val="both"/>
      </w:pPr>
      <w:r>
        <w:t xml:space="preserve">2) по договорам энергоснабжения, согласно </w:t>
      </w:r>
      <w:hyperlink w:anchor="P511" w:history="1">
        <w:r>
          <w:rPr>
            <w:color w:val="0000FF"/>
          </w:rPr>
          <w:t>приложению N 2</w:t>
        </w:r>
      </w:hyperlink>
      <w:r>
        <w:t>.</w:t>
      </w:r>
    </w:p>
    <w:p w:rsidR="00E03E66" w:rsidRDefault="00E03E66">
      <w:pPr>
        <w:pStyle w:val="ConsPlusNormal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 xml:space="preserve">Установить </w:t>
      </w:r>
      <w:hyperlink w:anchor="P1639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(мощность), поставляемую ООО "РУСЭНЕРГОРЕСУРС" по договорам энергоснабжения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потребителей, услуги по передаче электрической энергии (мощности) которым оказываются только с использованием объектов электросетевого хозяйства, входящих в единую национальную (общероссийскую) электрическую сеть, согласно</w:t>
      </w:r>
      <w:proofErr w:type="gramEnd"/>
      <w:r>
        <w:t xml:space="preserve"> приложению N 3.</w:t>
      </w:r>
    </w:p>
    <w:p w:rsidR="00E03E66" w:rsidRDefault="00E03E66">
      <w:pPr>
        <w:pStyle w:val="ConsPlusNormal"/>
        <w:ind w:firstLine="540"/>
        <w:jc w:val="both"/>
      </w:pPr>
      <w:r>
        <w:t xml:space="preserve">3. Цены (тарифы), установленные в </w:t>
      </w:r>
      <w:hyperlink w:anchor="P1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8" w:history="1">
        <w:r>
          <w:rPr>
            <w:color w:val="0000FF"/>
          </w:rPr>
          <w:t>2</w:t>
        </w:r>
      </w:hyperlink>
      <w:r>
        <w:t xml:space="preserve"> настоящего постановления, действуют с 1 января 2016 года по 31 декабря 2016 года.</w:t>
      </w:r>
    </w:p>
    <w:p w:rsidR="00E03E66" w:rsidRDefault="00E03E6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с 1 января 2016 года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агентства по тарифам и ценам Архангельской области от 29 декабря 2014 года N 77-э/12 "Об установлении тарифов на электрическую энергию (мощность), поставляемую ООО "РУСЭНЕРГОРЕСУРС" покупателям на розничных рынках на территориях, объединенных в неценовые зоны оптового рынка, за исключением электрической энергии (мощности), поставляемой населению и приравненным к нему категориям потребителей".</w:t>
      </w:r>
      <w:proofErr w:type="gramEnd"/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03E66" w:rsidRDefault="00E03E66">
      <w:pPr>
        <w:pStyle w:val="ConsPlusNormal"/>
        <w:jc w:val="right"/>
      </w:pPr>
      <w:r>
        <w:t>руководителя агентства</w:t>
      </w:r>
    </w:p>
    <w:p w:rsidR="00E03E66" w:rsidRDefault="00E03E66">
      <w:pPr>
        <w:pStyle w:val="ConsPlusNormal"/>
        <w:jc w:val="right"/>
      </w:pPr>
      <w:r>
        <w:t>С.В.ЮДИН</w:t>
      </w:r>
    </w:p>
    <w:p w:rsidR="00E03E66" w:rsidRDefault="00E03E66">
      <w:pPr>
        <w:sectPr w:rsidR="00E03E66" w:rsidSect="00732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E66" w:rsidRDefault="00E03E66">
      <w:pPr>
        <w:pStyle w:val="ConsPlusNormal"/>
        <w:jc w:val="right"/>
      </w:pPr>
      <w:r>
        <w:lastRenderedPageBreak/>
        <w:t>Приложение N 1</w:t>
      </w:r>
    </w:p>
    <w:p w:rsidR="00E03E66" w:rsidRDefault="00E03E66">
      <w:pPr>
        <w:pStyle w:val="ConsPlusNormal"/>
        <w:jc w:val="right"/>
      </w:pPr>
      <w:r>
        <w:t>к постановлению агентства</w:t>
      </w:r>
    </w:p>
    <w:p w:rsidR="00E03E66" w:rsidRDefault="00E03E66">
      <w:pPr>
        <w:pStyle w:val="ConsPlusNormal"/>
        <w:jc w:val="right"/>
      </w:pPr>
      <w:r>
        <w:t>по тарифам и ценам</w:t>
      </w:r>
    </w:p>
    <w:p w:rsidR="00E03E66" w:rsidRDefault="00E03E66">
      <w:pPr>
        <w:pStyle w:val="ConsPlusNormal"/>
        <w:jc w:val="right"/>
      </w:pPr>
      <w:r>
        <w:t>Архангельской области</w:t>
      </w:r>
    </w:p>
    <w:p w:rsidR="00E03E66" w:rsidRDefault="00E03E66">
      <w:pPr>
        <w:pStyle w:val="ConsPlusNormal"/>
        <w:jc w:val="right"/>
      </w:pPr>
      <w:r>
        <w:t>от 30.12.2015 N 84-э/11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Title"/>
        <w:jc w:val="center"/>
      </w:pPr>
      <w:bookmarkStart w:id="2" w:name="P36"/>
      <w:bookmarkEnd w:id="2"/>
      <w:r>
        <w:t>ЦЕНЫ (ТАРИФЫ)</w:t>
      </w:r>
    </w:p>
    <w:p w:rsidR="00E03E66" w:rsidRDefault="00E03E66">
      <w:pPr>
        <w:pStyle w:val="ConsPlusTitle"/>
        <w:jc w:val="center"/>
      </w:pPr>
      <w:r>
        <w:t>НА ЭЛЕКТРИЧЕСКУЮ ЭНЕРГИЮ (МОЩНОСТЬ), ПОСТАВЛЯЕМУЮ</w:t>
      </w:r>
    </w:p>
    <w:p w:rsidR="00E03E66" w:rsidRDefault="00E03E66">
      <w:pPr>
        <w:pStyle w:val="ConsPlusTitle"/>
        <w:jc w:val="center"/>
      </w:pPr>
      <w:r>
        <w:t>ООО "РУСЭНЕРГОРЕСУРС" ПОКУПАТЕЛЯМ НА РОЗНИЧНЫХ РЫНКАХ</w:t>
      </w:r>
    </w:p>
    <w:p w:rsidR="00E03E66" w:rsidRDefault="00E03E66">
      <w:pPr>
        <w:pStyle w:val="ConsPlusTitle"/>
        <w:jc w:val="center"/>
      </w:pPr>
      <w:r>
        <w:t xml:space="preserve">НА ТЕРРИТОРИЯХ, ОБЪЕДИНЕННЫХ В НЕЦЕНОВЫЕ ЗОНЫ </w:t>
      </w:r>
      <w:proofErr w:type="gramStart"/>
      <w:r>
        <w:t>ОПТОВОГО</w:t>
      </w:r>
      <w:proofErr w:type="gramEnd"/>
    </w:p>
    <w:p w:rsidR="00E03E66" w:rsidRDefault="00E03E66">
      <w:pPr>
        <w:pStyle w:val="ConsPlusTitle"/>
        <w:jc w:val="center"/>
      </w:pPr>
      <w:r>
        <w:t>РЫНКА, ЗА ИСКЛЮЧЕНИЕМ ЭЛЕКТРИЧЕСКОЙ ЭНЕРГИИ (МОЩНОСТИ),</w:t>
      </w:r>
    </w:p>
    <w:p w:rsidR="00E03E66" w:rsidRDefault="00E03E66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E03E66" w:rsidRDefault="00E03E66">
      <w:pPr>
        <w:pStyle w:val="ConsPlusTitle"/>
        <w:jc w:val="center"/>
      </w:pPr>
      <w:r>
        <w:t>ПОТРЕБИТЕЛЕЙ, ПО ДОГОВОРАМ КУПЛИ-ПРОДАЖИ</w:t>
      </w:r>
    </w:p>
    <w:p w:rsidR="00E03E66" w:rsidRDefault="00E03E66" w:rsidP="00E03E66">
      <w:pPr>
        <w:pStyle w:val="ConsPlusNormal"/>
        <w:jc w:val="center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4195"/>
        <w:gridCol w:w="1701"/>
        <w:gridCol w:w="1420"/>
        <w:gridCol w:w="1400"/>
      </w:tblGrid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701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0" w:type="dxa"/>
            <w:gridSpan w:val="2"/>
          </w:tcPr>
          <w:p w:rsidR="00E03E66" w:rsidRDefault="00E03E66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  <w:vMerge/>
          </w:tcPr>
          <w:p w:rsidR="00E03E66" w:rsidRDefault="00E03E66"/>
        </w:tc>
        <w:tc>
          <w:tcPr>
            <w:tcW w:w="1701" w:type="dxa"/>
            <w:vMerge/>
          </w:tcPr>
          <w:p w:rsidR="00E03E66" w:rsidRDefault="00E03E66"/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Прочие потребители (тарифы указываются без НДС).</w:t>
            </w:r>
          </w:p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стоимость единицы электрической </w:t>
            </w:r>
            <w:r>
              <w:lastRenderedPageBreak/>
              <w:t>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</w:t>
            </w:r>
            <w:proofErr w:type="gramStart"/>
            <w:r>
              <w:t>электрической</w:t>
            </w:r>
            <w:proofErr w:type="gramEnd"/>
          </w:p>
        </w:tc>
        <w:tc>
          <w:tcPr>
            <w:tcW w:w="1701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0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энергии (мощности)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</w:tcPr>
          <w:p w:rsidR="00E03E66" w:rsidRDefault="00E03E66"/>
        </w:tc>
        <w:tc>
          <w:tcPr>
            <w:tcW w:w="1420" w:type="dxa"/>
            <w:vMerge/>
          </w:tcPr>
          <w:p w:rsidR="00E03E66" w:rsidRDefault="00E03E66"/>
        </w:tc>
        <w:tc>
          <w:tcPr>
            <w:tcW w:w="1400" w:type="dxa"/>
            <w:vMerge/>
          </w:tcPr>
          <w:p w:rsidR="00E03E66" w:rsidRDefault="00E03E66"/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стоимости электрической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средневзвешенная стоимость электроэнергии (мощности)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мощности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электрической энергии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</w:pP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2.3.2.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</w:pP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</w:pP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4195" w:type="dxa"/>
            <w:vMerge w:val="restart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 удельная стоимость электроэнергии (мощности) оптового рынка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  <w:vMerge/>
          </w:tcPr>
          <w:p w:rsidR="00E03E66" w:rsidRDefault="00E03E66"/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</w:t>
            </w:r>
            <w:r>
              <w:lastRenderedPageBreak/>
              <w:t xml:space="preserve">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1,90826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2,12146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4195" w:type="dxa"/>
            <w:vMerge w:val="restart"/>
          </w:tcPr>
          <w:p w:rsidR="00E03E66" w:rsidRDefault="00E03E66">
            <w:pPr>
              <w:pStyle w:val="ConsPlusNormal"/>
            </w:pPr>
            <w:r>
              <w:t xml:space="preserve">средневзвешенная стоимость электроэнергии (мощности) удельная стоимость электроэнергии (мощности) </w:t>
            </w:r>
            <w:r>
              <w:lastRenderedPageBreak/>
              <w:t xml:space="preserve">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  <w:vMerge/>
          </w:tcPr>
          <w:p w:rsidR="00E03E66" w:rsidRDefault="00E03E66"/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2,35731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2,58584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2,35731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2,58584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2,35731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2,58584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2,35731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2,58584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4195" w:type="dxa"/>
            <w:vMerge w:val="restart"/>
          </w:tcPr>
          <w:p w:rsidR="00E03E66" w:rsidRDefault="00E03E66">
            <w:pPr>
              <w:pStyle w:val="ConsPlusNormal"/>
            </w:pPr>
            <w:r>
              <w:t xml:space="preserve">средневзвешенная стоимость </w:t>
            </w:r>
            <w:r>
              <w:lastRenderedPageBreak/>
              <w:t xml:space="preserve">электроэнергии (мощности) удельная стоимость электроэнергии (мощности)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  <w:vMerge/>
          </w:tcPr>
          <w:p w:rsidR="00E03E66" w:rsidRDefault="00E03E66"/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</w:pP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1,49018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1,68911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менее 150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2,07903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2,29805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2,07903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2,29805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2,07903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2,29805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2,07903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2,29805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4195" w:type="dxa"/>
            <w:vMerge w:val="restart"/>
          </w:tcPr>
          <w:p w:rsidR="00E03E66" w:rsidRDefault="00E03E66">
            <w:pPr>
              <w:pStyle w:val="ConsPlusNormal"/>
            </w:pPr>
            <w:r>
              <w:t xml:space="preserve">средневзвешенная стоимость электроэнергии (мощности) удельная стоимость электроэнергии (мощности) оптового рынка </w:t>
            </w:r>
            <w:hyperlink w:anchor="P49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  <w:vMerge/>
          </w:tcPr>
          <w:p w:rsidR="00E03E66" w:rsidRDefault="00E03E66"/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</w:tcPr>
          <w:p w:rsidR="00E03E66" w:rsidRDefault="00E03E6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871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497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60" w:type="dxa"/>
            <w:vMerge/>
          </w:tcPr>
          <w:p w:rsidR="00E03E66" w:rsidRDefault="00E03E66"/>
        </w:tc>
        <w:tc>
          <w:tcPr>
            <w:tcW w:w="4195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701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2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00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</w:tbl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--------------------------------</w:t>
      </w:r>
    </w:p>
    <w:p w:rsidR="00E03E66" w:rsidRDefault="00E03E66">
      <w:pPr>
        <w:pStyle w:val="ConsPlusNormal"/>
        <w:ind w:firstLine="540"/>
        <w:jc w:val="both"/>
      </w:pPr>
      <w:bookmarkStart w:id="3" w:name="P496"/>
      <w:bookmarkEnd w:id="3"/>
      <w:r>
        <w:t xml:space="preserve">&lt;*&gt; Учитывается при трансляции стоимости покупки электроэнергии (мощности)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E03E66" w:rsidRDefault="00E03E66">
      <w:pPr>
        <w:pStyle w:val="ConsPlusNormal"/>
        <w:ind w:firstLine="540"/>
        <w:jc w:val="both"/>
      </w:pPr>
      <w:bookmarkStart w:id="4" w:name="P497"/>
      <w:bookmarkEnd w:id="4"/>
      <w:r>
        <w:t>&lt;**&gt; Размер расходов на реализацию (сбыт) на первое и второе полугодие 2016 года равен 0,18431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Примечание. Интервалы тарифных зон суток (по месяцам календарного года) утверждаются Федеральной антимонопольной службой.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right"/>
      </w:pPr>
      <w:r>
        <w:t>Приложение N 2</w:t>
      </w:r>
    </w:p>
    <w:p w:rsidR="00E03E66" w:rsidRDefault="00E03E66">
      <w:pPr>
        <w:pStyle w:val="ConsPlusNormal"/>
        <w:jc w:val="right"/>
      </w:pPr>
      <w:r>
        <w:t>к постановлению агентства</w:t>
      </w:r>
    </w:p>
    <w:p w:rsidR="00E03E66" w:rsidRDefault="00E03E66">
      <w:pPr>
        <w:pStyle w:val="ConsPlusNormal"/>
        <w:jc w:val="right"/>
      </w:pPr>
      <w:r>
        <w:t>по тарифам и ценам</w:t>
      </w:r>
    </w:p>
    <w:p w:rsidR="00E03E66" w:rsidRDefault="00E03E66">
      <w:pPr>
        <w:pStyle w:val="ConsPlusNormal"/>
        <w:jc w:val="right"/>
      </w:pPr>
      <w:r>
        <w:t>Архангельской области</w:t>
      </w:r>
    </w:p>
    <w:p w:rsidR="00E03E66" w:rsidRDefault="00E03E66">
      <w:pPr>
        <w:pStyle w:val="ConsPlusNormal"/>
        <w:jc w:val="right"/>
      </w:pPr>
      <w:r>
        <w:t>от 30.12.2015 N 84-э/11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Title"/>
        <w:jc w:val="center"/>
      </w:pPr>
      <w:bookmarkStart w:id="5" w:name="P511"/>
      <w:bookmarkEnd w:id="5"/>
      <w:r>
        <w:t>ЦЕНЫ (ТАРИФЫ)</w:t>
      </w:r>
    </w:p>
    <w:p w:rsidR="00E03E66" w:rsidRDefault="00E03E66">
      <w:pPr>
        <w:pStyle w:val="ConsPlusTitle"/>
        <w:jc w:val="center"/>
      </w:pPr>
      <w:r>
        <w:t>НА ЭЛЕКТРИЧЕСКУЮ ЭНЕРГИЮ (МОЩНОСТЬ), ПОСТАВЛЯЕМУЮ</w:t>
      </w:r>
    </w:p>
    <w:p w:rsidR="00E03E66" w:rsidRDefault="00E03E66">
      <w:pPr>
        <w:pStyle w:val="ConsPlusTitle"/>
        <w:jc w:val="center"/>
      </w:pPr>
      <w:r>
        <w:t>ООО "РУСЭНЕРГОРЕСУРС" ПОКУПАТЕЛЯМ НА РОЗНИЧНЫХ РЫНКАХ</w:t>
      </w:r>
    </w:p>
    <w:p w:rsidR="00E03E66" w:rsidRDefault="00E03E66">
      <w:pPr>
        <w:pStyle w:val="ConsPlusTitle"/>
        <w:jc w:val="center"/>
      </w:pPr>
      <w:r>
        <w:t xml:space="preserve">НА ТЕРРИТОРИЯХ, ОБЪЕДИНЕННЫХ В НЕЦЕНОВЫЕ ЗОНЫ </w:t>
      </w:r>
      <w:proofErr w:type="gramStart"/>
      <w:r>
        <w:t>ОПТОВОГО</w:t>
      </w:r>
      <w:proofErr w:type="gramEnd"/>
    </w:p>
    <w:p w:rsidR="00E03E66" w:rsidRDefault="00E03E66">
      <w:pPr>
        <w:pStyle w:val="ConsPlusTitle"/>
        <w:jc w:val="center"/>
      </w:pPr>
      <w:r>
        <w:t>РЫНКА, ЗА ИСКЛЮЧЕНИЕМ ЭЛЕКТРИЧЕСКОЙ ЭНЕРГИИ (МОЩНОСТИ),</w:t>
      </w:r>
    </w:p>
    <w:p w:rsidR="00E03E66" w:rsidRDefault="00E03E66">
      <w:pPr>
        <w:pStyle w:val="ConsPlusTitle"/>
        <w:jc w:val="center"/>
      </w:pPr>
      <w:proofErr w:type="gramStart"/>
      <w:r>
        <w:t>ПОСТАВЛЯЕМОЙ</w:t>
      </w:r>
      <w:proofErr w:type="gramEnd"/>
      <w:r>
        <w:t xml:space="preserve"> НАСЕЛЕНИЮ И ПРИРАВНЕННЫМ К НЕМУ КАТЕГОРИЯМ</w:t>
      </w:r>
    </w:p>
    <w:p w:rsidR="00E03E66" w:rsidRDefault="00E03E66">
      <w:pPr>
        <w:pStyle w:val="ConsPlusTitle"/>
        <w:jc w:val="center"/>
      </w:pPr>
      <w:r>
        <w:t>ПОТРЕБИТЕЛЕЙ, ПО ДОГОВОРАМ ЭНЕРГОСНАБЖЕНИЯ</w:t>
      </w:r>
    </w:p>
    <w:p w:rsidR="00E03E66" w:rsidRDefault="00E03E66">
      <w:pPr>
        <w:pStyle w:val="ConsPlusNormal"/>
        <w:jc w:val="both"/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398"/>
        <w:gridCol w:w="1587"/>
        <w:gridCol w:w="1458"/>
        <w:gridCol w:w="1276"/>
        <w:gridCol w:w="1276"/>
        <w:gridCol w:w="1276"/>
        <w:gridCol w:w="1417"/>
        <w:gridCol w:w="1134"/>
        <w:gridCol w:w="1276"/>
        <w:gridCol w:w="1276"/>
      </w:tblGrid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8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587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8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5103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  <w:vMerge/>
          </w:tcPr>
          <w:p w:rsidR="00E03E66" w:rsidRDefault="00E03E66"/>
        </w:tc>
        <w:tc>
          <w:tcPr>
            <w:tcW w:w="1587" w:type="dxa"/>
            <w:vMerge/>
          </w:tcPr>
          <w:p w:rsidR="00E03E66" w:rsidRDefault="00E03E66"/>
        </w:tc>
        <w:tc>
          <w:tcPr>
            <w:tcW w:w="5286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5103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  <w:vMerge/>
          </w:tcPr>
          <w:p w:rsidR="00E03E66" w:rsidRDefault="00E03E66"/>
        </w:tc>
        <w:tc>
          <w:tcPr>
            <w:tcW w:w="1587" w:type="dxa"/>
            <w:vMerge/>
          </w:tcPr>
          <w:p w:rsidR="00E03E66" w:rsidRDefault="00E03E66"/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НН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11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Прочие потребители (тарифы указываются без НДС).</w:t>
            </w:r>
          </w:p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электрической 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756,58750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875,95973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817,61385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559,58291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832,66663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970,75461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908,93795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644,42521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1,55742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1,62742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1,89057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2,03571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1,78070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1,87563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2,21118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2,40640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ставка стоимости единицы </w:t>
            </w:r>
            <w:r>
              <w:lastRenderedPageBreak/>
              <w:t>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756,58750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875,95973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817,61385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559,58291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832,66663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970,75461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908,93795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644,42521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1,55742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1,62742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1,89057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2,03571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1,78070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1,87563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2,21118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2,40640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756,58750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875,95973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817,61385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559,58291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832,66663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970,75461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908,93795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644,42521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1,55742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1,62742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1,89057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2,03571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1,78070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1,87563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2,21118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2,40640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756,58750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875,95973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817,61385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559,58291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832,66663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970,75461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908,93795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644,42521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1,55742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1,62742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1,89057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2,03571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1,78070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1,87563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2,21118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2,40640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средневзвешенная стоимость электрической энергии (мощности)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средневзвешенной стоимости единицы электрической расчетной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мощности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электрической энергии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электрической энергии (мощности)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единая ставка на содержание электрических сетей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756,58750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875,95973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817,61385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559,58291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832,66663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970,75461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908,93795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644,42521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единая ставка на оплату технологического расхода (потерь) электроэнергии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0,06724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0,13724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0,40039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0,54553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0,09159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0,18652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0,52207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0,71729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lastRenderedPageBreak/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свыше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ставка стоимости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3,56019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3,92840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4,79276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5,47528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3,92988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4,37996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5,21141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6,01068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3.2.2.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услуги по передаче единицы электрической энергии </w:t>
            </w:r>
            <w:r>
              <w:lastRenderedPageBreak/>
              <w:t>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3.2.3.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4,00924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4,37745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5,24181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5,92433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4,39426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4,84434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5,67579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6,47506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4,00924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4,37745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5,24181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5,92433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4,39426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4,84434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5,67579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6,47506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стоимость единицы электрической энергии </w:t>
            </w:r>
            <w:r>
              <w:lastRenderedPageBreak/>
              <w:t>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4,00924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4,37745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5,24181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5,92433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4,39426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4,84434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5,67579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6,47506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4,00924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4,37745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5,24181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5,92433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4,39426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4,84434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5,67579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6,47506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3.3.2.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свыше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3,14211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3,51032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4,37468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5,05720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3,49753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3,94761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4,77906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5,57833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средневзвешенная стоимость электроэнергии </w:t>
            </w:r>
            <w:r>
              <w:lastRenderedPageBreak/>
              <w:t>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 менее 150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3,73096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4,09917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4,96353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5,64605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4,10647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4,55655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5,38800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6,18727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150 кВт до 670 кВт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3,73096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4,09917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4,96353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5,64605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4,10647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4,55655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5,38800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6,18727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от 670 кВт до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3,73096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4,09917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4,96353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5,64605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4,10647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4,55655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5,38800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6,18727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>не менее 10 МВт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стоимость единицы электрической энергии с учетом стоимости мощности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3,73096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4,09917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4,96353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5,64605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4,10647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4,55655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5,38800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6,18727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4.2.1.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1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услуги по передаче единицы электрической энергии (мощности)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1,65193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2,02014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2,88450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3,56702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1,80842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2,25850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3,08995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3,88922</w:t>
            </w:r>
          </w:p>
        </w:tc>
      </w:tr>
      <w:tr w:rsidR="00E03E66" w:rsidTr="00E03E66">
        <w:tc>
          <w:tcPr>
            <w:tcW w:w="794" w:type="dxa"/>
          </w:tcPr>
          <w:p w:rsidR="00E03E66" w:rsidRDefault="00E03E6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 xml:space="preserve">инфраструктурные </w:t>
            </w:r>
            <w:r>
              <w:lastRenderedPageBreak/>
              <w:t>платежи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c>
          <w:tcPr>
            <w:tcW w:w="79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4.2.4.</w:t>
            </w:r>
          </w:p>
        </w:tc>
        <w:tc>
          <w:tcPr>
            <w:tcW w:w="14374" w:type="dxa"/>
            <w:gridSpan w:val="10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162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c>
          <w:tcPr>
            <w:tcW w:w="794" w:type="dxa"/>
            <w:vMerge/>
          </w:tcPr>
          <w:p w:rsidR="00E03E66" w:rsidRDefault="00E03E66"/>
        </w:tc>
        <w:tc>
          <w:tcPr>
            <w:tcW w:w="239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587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58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</w:tbl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--------------------------------</w:t>
      </w:r>
    </w:p>
    <w:p w:rsidR="00E03E66" w:rsidRDefault="00E03E66">
      <w:pPr>
        <w:pStyle w:val="ConsPlusNormal"/>
        <w:ind w:firstLine="540"/>
        <w:jc w:val="both"/>
      </w:pPr>
      <w:bookmarkStart w:id="6" w:name="P1622"/>
      <w:bookmarkEnd w:id="6"/>
      <w:r>
        <w:t xml:space="preserve">&lt;*&gt; Учитывается при трансляции стоимости покупки электроэнергии (мощности) в соответствии с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E03E66" w:rsidRDefault="00E03E66">
      <w:pPr>
        <w:pStyle w:val="ConsPlusNormal"/>
        <w:ind w:firstLine="540"/>
        <w:jc w:val="both"/>
      </w:pPr>
      <w:bookmarkStart w:id="7" w:name="P1623"/>
      <w:bookmarkEnd w:id="7"/>
      <w:r>
        <w:t>&lt;**&gt; Размер расходов на реализацию (сбыт) на первое и второе полугодие 2016 года равен 0,18431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Примечания:</w:t>
      </w:r>
    </w:p>
    <w:p w:rsidR="00E03E66" w:rsidRDefault="00E03E66">
      <w:pPr>
        <w:pStyle w:val="ConsPlusNormal"/>
        <w:ind w:firstLine="540"/>
        <w:jc w:val="both"/>
      </w:pPr>
      <w:r>
        <w:t xml:space="preserve">1. Потребители, которые присоединены к электрическим сетям сетевой организации через энергетические установки производителя электрической энергии, не оплачивают ставку за оплату потерь электрической энергии в сетях, указанную в </w:t>
      </w:r>
      <w:hyperlink r:id="rId12" w:history="1">
        <w:r>
          <w:rPr>
            <w:color w:val="0000FF"/>
          </w:rPr>
          <w:t>постановлении</w:t>
        </w:r>
      </w:hyperlink>
      <w:r>
        <w:t xml:space="preserve"> агентства по тарифам и ценам Архангельской области от 30.12.2015 N 84-э/3.</w:t>
      </w:r>
    </w:p>
    <w:p w:rsidR="00E03E66" w:rsidRDefault="00E03E66">
      <w:pPr>
        <w:pStyle w:val="ConsPlusNormal"/>
        <w:ind w:firstLine="540"/>
        <w:jc w:val="both"/>
      </w:pPr>
      <w:r>
        <w:t>2. Интервалы тарифных зон суток (по месяцам календарного года) утверждаются Федеральной антимонопольной службой.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right"/>
      </w:pPr>
      <w:r>
        <w:lastRenderedPageBreak/>
        <w:t>Приложение N 3</w:t>
      </w:r>
    </w:p>
    <w:p w:rsidR="00E03E66" w:rsidRDefault="00E03E66">
      <w:pPr>
        <w:pStyle w:val="ConsPlusNormal"/>
        <w:jc w:val="right"/>
      </w:pPr>
      <w:r>
        <w:t>к постановлению агентства</w:t>
      </w:r>
    </w:p>
    <w:p w:rsidR="00E03E66" w:rsidRDefault="00E03E66">
      <w:pPr>
        <w:pStyle w:val="ConsPlusNormal"/>
        <w:jc w:val="right"/>
      </w:pPr>
      <w:r>
        <w:t>по тарифам и ценам</w:t>
      </w:r>
    </w:p>
    <w:p w:rsidR="00E03E66" w:rsidRDefault="00E03E66">
      <w:pPr>
        <w:pStyle w:val="ConsPlusNormal"/>
        <w:jc w:val="right"/>
      </w:pPr>
      <w:r>
        <w:t>Архангельской области</w:t>
      </w:r>
    </w:p>
    <w:p w:rsidR="00E03E66" w:rsidRDefault="00E03E66">
      <w:pPr>
        <w:pStyle w:val="ConsPlusNormal"/>
        <w:jc w:val="right"/>
      </w:pPr>
      <w:r>
        <w:t>от 30.12.2015 N 84-э/11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Title"/>
        <w:jc w:val="center"/>
      </w:pPr>
      <w:bookmarkStart w:id="8" w:name="P1639"/>
      <w:bookmarkEnd w:id="8"/>
      <w:r>
        <w:t>ЦЕНЫ (ТАРИФЫ)</w:t>
      </w:r>
    </w:p>
    <w:p w:rsidR="00E03E66" w:rsidRDefault="00E03E66">
      <w:pPr>
        <w:pStyle w:val="ConsPlusTitle"/>
        <w:jc w:val="center"/>
      </w:pPr>
      <w:r>
        <w:t>НА ЭЛЕКТРИЧЕСКУЮ ЭНЕРГИЮ (МОЩНОСТЬ), ПОСТАВЛЯЕМУЮ</w:t>
      </w:r>
    </w:p>
    <w:p w:rsidR="00E03E66" w:rsidRDefault="00E03E66">
      <w:pPr>
        <w:pStyle w:val="ConsPlusTitle"/>
        <w:jc w:val="center"/>
      </w:pPr>
      <w:r>
        <w:t>ООО "РУСЭНЕРГОРЕСУРС" ПО ДОГОВОРАМ ЭНЕРГОСНАБЖЕНИЯ</w:t>
      </w:r>
    </w:p>
    <w:p w:rsidR="00E03E66" w:rsidRDefault="00E03E66">
      <w:pPr>
        <w:pStyle w:val="ConsPlusTitle"/>
        <w:jc w:val="center"/>
      </w:pPr>
      <w:r>
        <w:t>ПОКУПАТЕЛЯМ НА РОЗНИЧНЫХ РЫНКАХ НА ТЕРРИТОРИЯХ,</w:t>
      </w:r>
    </w:p>
    <w:p w:rsidR="00E03E66" w:rsidRDefault="00E03E66">
      <w:pPr>
        <w:pStyle w:val="ConsPlusTitle"/>
        <w:jc w:val="center"/>
      </w:pPr>
      <w:proofErr w:type="gramStart"/>
      <w:r>
        <w:t>ОБЪЕДИНЕННЫХ</w:t>
      </w:r>
      <w:proofErr w:type="gramEnd"/>
      <w:r>
        <w:t xml:space="preserve"> В НЕЦЕНОВЫЕ ЗОНЫ ОПТОВОГО РЫНКА, ЗА ИСКЛЮЧЕНИЕМ</w:t>
      </w:r>
    </w:p>
    <w:p w:rsidR="00E03E66" w:rsidRDefault="00E03E66">
      <w:pPr>
        <w:pStyle w:val="ConsPlusTitle"/>
        <w:jc w:val="center"/>
      </w:pPr>
      <w:r>
        <w:t>ЭЛЕКТРИЧЕСКОЙ ЭНЕРГИИ (МОЩНОСТИ), ПОСТАВЛЯЕМОЙ НАСЕЛЕНИЮ</w:t>
      </w:r>
    </w:p>
    <w:p w:rsidR="00E03E66" w:rsidRDefault="00E03E66">
      <w:pPr>
        <w:pStyle w:val="ConsPlusTitle"/>
        <w:jc w:val="center"/>
      </w:pPr>
      <w:r>
        <w:t>И ПРИРАВНЕННЫМ К НЕМУ КАТЕГОРИЯМ ПОТРЕБИТЕЛЕЙ, УСЛУГИ</w:t>
      </w:r>
    </w:p>
    <w:p w:rsidR="00E03E66" w:rsidRDefault="00E03E66">
      <w:pPr>
        <w:pStyle w:val="ConsPlusTitle"/>
        <w:jc w:val="center"/>
      </w:pPr>
      <w:r>
        <w:t>ПО ПЕРЕДАЧЕ ЭЛЕКТРИЧЕСКОЙ ЭНЕРГИИ (МОЩНОСТИ) КОТОРЫМ</w:t>
      </w:r>
    </w:p>
    <w:p w:rsidR="00E03E66" w:rsidRDefault="00E03E66">
      <w:pPr>
        <w:pStyle w:val="ConsPlusTitle"/>
        <w:jc w:val="center"/>
      </w:pPr>
      <w:r>
        <w:t>ОКАЗЫВАЮТСЯ ТОЛЬКО С ИСПОЛЬЗОВАНИЕМ ОБЪЕКТОВ ЭЛЕКТРОСЕТЕВОГО</w:t>
      </w:r>
    </w:p>
    <w:p w:rsidR="00E03E66" w:rsidRDefault="00E03E66">
      <w:pPr>
        <w:pStyle w:val="ConsPlusTitle"/>
        <w:jc w:val="center"/>
      </w:pPr>
      <w:r>
        <w:t xml:space="preserve">ХОЗЯЙСТВА, ВХОДЯЩИХ В </w:t>
      </w:r>
      <w:proofErr w:type="gramStart"/>
      <w:r>
        <w:t>ЕДИНУЮ</w:t>
      </w:r>
      <w:proofErr w:type="gramEnd"/>
      <w:r>
        <w:t xml:space="preserve"> НАЦИОНАЛЬНУЮ</w:t>
      </w:r>
    </w:p>
    <w:p w:rsidR="00E03E66" w:rsidRDefault="00E03E66">
      <w:pPr>
        <w:pStyle w:val="ConsPlusTitle"/>
        <w:jc w:val="center"/>
      </w:pPr>
      <w:r>
        <w:t>(ОБЩЕРОССИЙСКУЮ) ЭЛЕКТРИЧЕСКУЮ СЕТЬ</w:t>
      </w:r>
    </w:p>
    <w:p w:rsidR="00E03E66" w:rsidRDefault="00E03E66">
      <w:pPr>
        <w:pStyle w:val="ConsPlusNormal"/>
        <w:jc w:val="both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"/>
        <w:gridCol w:w="3748"/>
        <w:gridCol w:w="1644"/>
        <w:gridCol w:w="3061"/>
        <w:gridCol w:w="3175"/>
      </w:tblGrid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  <w:jc w:val="center"/>
            </w:pPr>
            <w:r>
              <w:t>Показатель (группы потребителей с разбивкой тарифа по составляющим и дифференциацией по зонам суток)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Прочие потребители (тарифы указываются без НДС).</w:t>
            </w:r>
          </w:p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1,90570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2,11871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электрической энергии 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  <w:bookmarkStart w:id="9" w:name="_GoBack"/>
        <w:bookmarkEnd w:id="9"/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сбытовая надбавка гарантирующего поставщика, дифференцированная по подгруппам потребителей с учетом максимальной мощности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</w:pP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Трехставочный</w:t>
            </w:r>
            <w:proofErr w:type="spellEnd"/>
            <w:r>
              <w:t xml:space="preserve"> тариф, дифференцированный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средневзвешенная стоимость электрической энергии (мощности)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единицы электрической расчетной мощности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удельная стоимость мощности оптового рынка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353,36441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средневзвешенной стоимости единицы электрической энергии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1,48762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1,68636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электрической энергии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2.4.1.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</w:t>
            </w:r>
            <w:r>
              <w:lastRenderedPageBreak/>
              <w:t xml:space="preserve">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энергии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2.4.2.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устройств, применяемая к ставке средневзвешенной стоимости единицы электрической расчетной мощности </w:t>
            </w:r>
            <w:proofErr w:type="spellStart"/>
            <w:r>
              <w:t>трехставочного</w:t>
            </w:r>
            <w:proofErr w:type="spellEnd"/>
            <w:r>
              <w:t xml:space="preserve"> тарифа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трем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1,48762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1,68636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услуги по передаче единицы электрической энергии (мощности) по единой национальной (общероссийской) </w:t>
            </w:r>
            <w:r>
              <w:lastRenderedPageBreak/>
              <w:t>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3.1.3.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3.1.4.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полупиковая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1,90570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2,11871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1,72139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1,93440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3.2.2.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3.2.3.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3.2.4.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пиковая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2,35475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2,58309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</w:t>
            </w:r>
            <w:r>
              <w:lastRenderedPageBreak/>
              <w:t xml:space="preserve">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2,17044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2,39878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3.3.2.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Default="00E03E66">
            <w:pPr>
              <w:pStyle w:val="ConsPlusNonformat"/>
              <w:jc w:val="both"/>
            </w:pPr>
            <w:r w:rsidRPr="00E03E66">
              <w:rPr>
                <w:lang w:val="en-US"/>
              </w:rPr>
              <w:t xml:space="preserve"> </w:t>
            </w:r>
            <w:r>
              <w:t>T    = -----------</w:t>
            </w:r>
          </w:p>
          <w:p w:rsidR="00E03E66" w:rsidRDefault="00E03E66">
            <w:pPr>
              <w:pStyle w:val="ConsPlusNonformat"/>
              <w:jc w:val="both"/>
            </w:pPr>
            <w:r>
              <w:t xml:space="preserve">  i, m   </w:t>
            </w:r>
            <w:proofErr w:type="spellStart"/>
            <w:r>
              <w:t>факт_э</w:t>
            </w:r>
            <w:proofErr w:type="spellEnd"/>
            <w:r>
              <w:t>/э</w:t>
            </w:r>
          </w:p>
          <w:p w:rsidR="00E03E66" w:rsidRDefault="00E03E66">
            <w:pPr>
              <w:pStyle w:val="ConsPlusNonformat"/>
              <w:jc w:val="both"/>
            </w:pPr>
            <w:r>
              <w:t xml:space="preserve">        V</w:t>
            </w:r>
          </w:p>
          <w:p w:rsidR="00E03E66" w:rsidRDefault="00E03E66">
            <w:pPr>
              <w:pStyle w:val="ConsPlusNonformat"/>
              <w:jc w:val="both"/>
            </w:pPr>
            <w: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3.3.3.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3.3.4.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свыше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тарифы, дифференцированные по двум зонам суток и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ночная зона,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4.1.1.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 электроэнергии (мощности)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1,48762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1,68636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1,30331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1,50205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4.1.3.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4.1.4.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- дневная зона (пиковая и полупиковая), дифференцированная по подгруппам потребителей с учетом максимальной </w:t>
            </w:r>
            <w:r>
              <w:lastRenderedPageBreak/>
              <w:t xml:space="preserve">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lastRenderedPageBreak/>
              <w:t>4.2.1.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средневзвешенная стоимость</w:t>
            </w:r>
          </w:p>
        </w:tc>
        <w:tc>
          <w:tcPr>
            <w:tcW w:w="1644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2,07647</w:t>
            </w:r>
          </w:p>
        </w:tc>
        <w:tc>
          <w:tcPr>
            <w:tcW w:w="3175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2,29530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электроэнергии (мощности)</w:t>
            </w:r>
          </w:p>
        </w:tc>
        <w:tc>
          <w:tcPr>
            <w:tcW w:w="1644" w:type="dxa"/>
            <w:vMerge/>
          </w:tcPr>
          <w:p w:rsidR="00E03E66" w:rsidRDefault="00E03E66"/>
        </w:tc>
        <w:tc>
          <w:tcPr>
            <w:tcW w:w="3061" w:type="dxa"/>
            <w:vMerge/>
          </w:tcPr>
          <w:p w:rsidR="00E03E66" w:rsidRDefault="00E03E66"/>
        </w:tc>
        <w:tc>
          <w:tcPr>
            <w:tcW w:w="3175" w:type="dxa"/>
            <w:vMerge/>
          </w:tcPr>
          <w:p w:rsidR="00E03E66" w:rsidRDefault="00E03E66"/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 xml:space="preserve">удельная стоимость электроэнергии (мощности) оптового рынка </w:t>
            </w:r>
            <w:hyperlink w:anchor="P20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1,89216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2,11099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4.2.2.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>услуги по передаче единицы электрической энергии (мощности) по единой национальной (общероссийской) электрической сети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содержание объектов электросетевого хозяйства, входящих в единую национальную (общероссийскую) электрическую сеть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.м</w:t>
            </w:r>
            <w:proofErr w:type="gramEnd"/>
            <w:r>
              <w:t>ес</w:t>
            </w:r>
            <w:proofErr w:type="spellEnd"/>
            <w:r>
              <w:t>.</w:t>
            </w:r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144,68652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152,64899</w:t>
            </w:r>
          </w:p>
        </w:tc>
      </w:tr>
      <w:tr w:rsidR="00E03E66" w:rsidRP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ставка на оплату нормативных технологических потерь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  <w:tc>
          <w:tcPr>
            <w:tcW w:w="3175" w:type="dxa"/>
          </w:tcPr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ЕНЭС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S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m-1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T    = -----------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i, m   </w:t>
            </w:r>
            <w:r>
              <w:t>факт</w:t>
            </w:r>
            <w:r w:rsidRPr="00E03E66">
              <w:rPr>
                <w:lang w:val="en-US"/>
              </w:rPr>
              <w:t>_</w:t>
            </w:r>
            <w:r>
              <w:t>э</w:t>
            </w:r>
            <w:r w:rsidRPr="00E03E66">
              <w:rPr>
                <w:lang w:val="en-US"/>
              </w:rPr>
              <w:t>/</w:t>
            </w:r>
            <w:r>
              <w:t>э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V</w:t>
            </w:r>
          </w:p>
          <w:p w:rsidR="00E03E66" w:rsidRPr="00E03E66" w:rsidRDefault="00E03E66">
            <w:pPr>
              <w:pStyle w:val="ConsPlusNonformat"/>
              <w:jc w:val="both"/>
              <w:rPr>
                <w:lang w:val="en-US"/>
              </w:rPr>
            </w:pPr>
            <w:r w:rsidRPr="00E03E66">
              <w:rPr>
                <w:lang w:val="en-US"/>
              </w:rPr>
              <w:t xml:space="preserve">         i, m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</w:tcPr>
          <w:p w:rsidR="00E03E66" w:rsidRDefault="00E03E66">
            <w:pPr>
              <w:pStyle w:val="ConsPlusNormal"/>
              <w:jc w:val="center"/>
            </w:pPr>
            <w:r>
              <w:t>4.2.3.</w:t>
            </w:r>
          </w:p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инфраструктурные платежи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0,00256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0,00275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 w:val="restart"/>
          </w:tcPr>
          <w:p w:rsidR="00E03E66" w:rsidRDefault="00E03E66">
            <w:pPr>
              <w:pStyle w:val="ConsPlusNormal"/>
              <w:jc w:val="center"/>
            </w:pPr>
            <w:r>
              <w:t>4.2.4.</w:t>
            </w:r>
          </w:p>
        </w:tc>
        <w:tc>
          <w:tcPr>
            <w:tcW w:w="11628" w:type="dxa"/>
            <w:gridSpan w:val="4"/>
          </w:tcPr>
          <w:p w:rsidR="00E03E66" w:rsidRDefault="00E03E66">
            <w:pPr>
              <w:pStyle w:val="ConsPlusNormal"/>
              <w:jc w:val="center"/>
            </w:pPr>
            <w:r>
              <w:t xml:space="preserve">сбытовая надбавка гарантирующего поставщика, дифференцированная по подгруппам потребителей с учетом максимальной мощности </w:t>
            </w:r>
            <w:proofErr w:type="spellStart"/>
            <w:r>
              <w:t>энергопринимающих</w:t>
            </w:r>
            <w:proofErr w:type="spellEnd"/>
            <w:r>
              <w:t xml:space="preserve"> устройств </w:t>
            </w:r>
            <w:hyperlink w:anchor="P2093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менее 150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150 кВт до 670 кВт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от 670 кВт до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  <w:tr w:rsidR="00E03E66" w:rsidTr="00E03E66">
        <w:trPr>
          <w:jc w:val="center"/>
        </w:trPr>
        <w:tc>
          <w:tcPr>
            <w:tcW w:w="906" w:type="dxa"/>
            <w:vMerge/>
          </w:tcPr>
          <w:p w:rsidR="00E03E66" w:rsidRDefault="00E03E66"/>
        </w:tc>
        <w:tc>
          <w:tcPr>
            <w:tcW w:w="3748" w:type="dxa"/>
          </w:tcPr>
          <w:p w:rsidR="00E03E66" w:rsidRDefault="00E03E66">
            <w:pPr>
              <w:pStyle w:val="ConsPlusNormal"/>
            </w:pPr>
            <w:r>
              <w:t>не менее 10 МВт</w:t>
            </w:r>
          </w:p>
        </w:tc>
        <w:tc>
          <w:tcPr>
            <w:tcW w:w="1644" w:type="dxa"/>
          </w:tcPr>
          <w:p w:rsidR="00E03E66" w:rsidRDefault="00E03E66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3061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E03E66" w:rsidRDefault="00E03E66">
            <w:pPr>
              <w:pStyle w:val="ConsPlusNormal"/>
              <w:jc w:val="center"/>
            </w:pPr>
            <w:r>
              <w:t>x</w:t>
            </w:r>
          </w:p>
        </w:tc>
      </w:tr>
    </w:tbl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--------------------------------</w:t>
      </w:r>
    </w:p>
    <w:p w:rsidR="00E03E66" w:rsidRDefault="00E03E66">
      <w:pPr>
        <w:pStyle w:val="ConsPlusNormal"/>
        <w:ind w:firstLine="540"/>
        <w:jc w:val="both"/>
      </w:pPr>
      <w:bookmarkStart w:id="10" w:name="P2092"/>
      <w:bookmarkEnd w:id="10"/>
      <w:r>
        <w:t xml:space="preserve">&lt;*&gt; Учитывается при трансляции стоимости покупки электроэнергии (мощности) в соответствии с </w:t>
      </w:r>
      <w:hyperlink r:id="rId13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30.11.2010 N 364-э/4.</w:t>
      </w:r>
    </w:p>
    <w:p w:rsidR="00E03E66" w:rsidRDefault="00E03E66">
      <w:pPr>
        <w:pStyle w:val="ConsPlusNormal"/>
        <w:ind w:firstLine="540"/>
        <w:jc w:val="both"/>
      </w:pPr>
      <w:bookmarkStart w:id="11" w:name="P2093"/>
      <w:bookmarkEnd w:id="11"/>
      <w:r>
        <w:t>&lt;**&gt; Размер расходов на реализацию (сбыт) на первое и второе полугодие 2016 года равен 0,18431 руб./</w:t>
      </w:r>
      <w:proofErr w:type="spellStart"/>
      <w:r>
        <w:t>кВт</w:t>
      </w:r>
      <w:proofErr w:type="gramStart"/>
      <w:r>
        <w:t>.ч</w:t>
      </w:r>
      <w:proofErr w:type="spellEnd"/>
      <w:proofErr w:type="gramEnd"/>
      <w:r>
        <w:t>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ind w:firstLine="540"/>
        <w:jc w:val="both"/>
      </w:pPr>
      <w:r>
        <w:t>Примечание. Интервалы тарифных зон суток (по месяцам календарного года) утверждаются Федеральной антимонопольной службой.</w:t>
      </w: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jc w:val="both"/>
      </w:pPr>
    </w:p>
    <w:p w:rsidR="00E03E66" w:rsidRDefault="00E03E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683D" w:rsidRDefault="00E6683D"/>
    <w:sectPr w:rsidR="00E6683D" w:rsidSect="00DE31B0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66"/>
    <w:rsid w:val="00E03E66"/>
    <w:rsid w:val="00E6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3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03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03E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FED7DEB0D54F3B5945BB317088085C20F803B75308D128F64470A4860E4CB20B58DC8E473D73FD3BE882REK6H" TargetMode="External"/><Relationship Id="rId13" Type="http://schemas.openxmlformats.org/officeDocument/2006/relationships/hyperlink" Target="consultantplus://offline/ref=C4FED7DEB0D54F3B5945A53C66E4565022F059BD560DDE76AF1B2BF9D1R0K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FED7DEB0D54F3B5945A53C66E4565022FA5FBA540FDE76AF1B2BF9D1R0K7H" TargetMode="External"/><Relationship Id="rId12" Type="http://schemas.openxmlformats.org/officeDocument/2006/relationships/hyperlink" Target="consultantplus://offline/ref=C4FED7DEB0D54F3B5945BB317088085C20F803B75308D023F34470A4860E4CB2R0K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FED7DEB0D54F3B5945A53C66E4565022FA5CBC510EDE76AF1B2BF9D1R0K7H" TargetMode="External"/><Relationship Id="rId11" Type="http://schemas.openxmlformats.org/officeDocument/2006/relationships/hyperlink" Target="consultantplus://offline/ref=C4FED7DEB0D54F3B5945A53C66E4565022F059BD560DDE76AF1B2BF9D1R0K7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FED7DEB0D54F3B5945A53C66E4565022F059BD560DDE76AF1B2BF9D1R0K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FED7DEB0D54F3B5945BB317088085C20F803B7520AD720F34470A4860E4CB2R0K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6398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nsalamov</dc:creator>
  <cp:lastModifiedBy>nsalamov</cp:lastModifiedBy>
  <cp:revision>1</cp:revision>
  <dcterms:created xsi:type="dcterms:W3CDTF">2016-02-29T07:10:00Z</dcterms:created>
  <dcterms:modified xsi:type="dcterms:W3CDTF">2016-02-29T07:12:00Z</dcterms:modified>
</cp:coreProperties>
</file>