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B" w:rsidRDefault="00B3236B">
      <w:pP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Гарантирующим поставщиком на территории Самарской области является </w:t>
      </w:r>
      <w:r w:rsidR="0092235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П</w:t>
      </w:r>
      <w:bookmarkStart w:id="0" w:name="_GoBack"/>
      <w:bookmarkEnd w:id="0"/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АО «Самараэнерго»</w:t>
      </w:r>
    </w:p>
    <w:p w:rsidR="00EE24F8" w:rsidRDefault="00B3236B">
      <w:pP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 w:rsidRPr="00B3236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Адрес: 443079 Российская Федерация, г. Самара, проезд имени Георгия </w:t>
      </w:r>
      <w:proofErr w:type="spellStart"/>
      <w:r w:rsidRPr="00B3236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Митирева</w:t>
      </w:r>
      <w:proofErr w:type="spellEnd"/>
      <w:r w:rsidRPr="00B3236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, д.9.</w:t>
      </w:r>
    </w:p>
    <w:p w:rsidR="00B3236B" w:rsidRDefault="00B3236B">
      <w:pPr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Тел.: </w:t>
      </w:r>
      <w:r>
        <w:rPr>
          <w:rFonts w:ascii="Arial" w:hAnsi="Arial" w:cs="Arial"/>
          <w:color w:val="343434"/>
          <w:sz w:val="18"/>
          <w:szCs w:val="18"/>
          <w:shd w:val="clear" w:color="auto" w:fill="FFFFFF"/>
        </w:rPr>
        <w:t>(846)340-38-00</w:t>
      </w:r>
    </w:p>
    <w:p w:rsidR="00B3236B" w:rsidRPr="00B3236B" w:rsidRDefault="00B3236B">
      <w:pPr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3F3F3"/>
        </w:rPr>
      </w:pPr>
      <w:r w:rsidRPr="00B3236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Pr="00B3236B">
          <w:rPr>
            <w:rStyle w:val="a3"/>
            <w:rFonts w:ascii="Times New Roman" w:hAnsi="Times New Roman" w:cs="Times New Roman"/>
            <w:color w:val="002780"/>
            <w:sz w:val="24"/>
            <w:szCs w:val="24"/>
            <w:shd w:val="clear" w:color="auto" w:fill="F3F3F3"/>
          </w:rPr>
          <w:t>www.samaraenergo.ru</w:t>
        </w:r>
      </w:hyperlink>
      <w:r w:rsidRPr="00B3236B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3F3F3"/>
        </w:rPr>
        <w:t> </w:t>
      </w:r>
    </w:p>
    <w:p w:rsidR="00B3236B" w:rsidRPr="00B3236B" w:rsidRDefault="00B3236B">
      <w:pPr>
        <w:rPr>
          <w:rFonts w:ascii="Times New Roman" w:hAnsi="Times New Roman" w:cs="Times New Roman"/>
          <w:sz w:val="24"/>
          <w:szCs w:val="24"/>
        </w:rPr>
      </w:pPr>
      <w:r w:rsidRPr="00B3236B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B3236B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B3236B">
          <w:rPr>
            <w:rStyle w:val="a3"/>
            <w:rFonts w:ascii="Times New Roman" w:hAnsi="Times New Roman" w:cs="Times New Roman"/>
            <w:color w:val="002780"/>
            <w:sz w:val="24"/>
            <w:szCs w:val="24"/>
            <w:shd w:val="clear" w:color="auto" w:fill="F3F3F3"/>
          </w:rPr>
          <w:t>info@samaraenergo.ru</w:t>
        </w:r>
      </w:hyperlink>
    </w:p>
    <w:sectPr w:rsidR="00B3236B" w:rsidRPr="00B3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0"/>
    <w:rsid w:val="006E2560"/>
    <w:rsid w:val="0092235A"/>
    <w:rsid w:val="00B3236B"/>
    <w:rsid w:val="00E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maraenergo.ru" TargetMode="External"/><Relationship Id="rId5" Type="http://schemas.openxmlformats.org/officeDocument/2006/relationships/hyperlink" Target="http://www.samara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Древаль</dc:creator>
  <cp:lastModifiedBy>Максим С. Древаль</cp:lastModifiedBy>
  <cp:revision>2</cp:revision>
  <dcterms:created xsi:type="dcterms:W3CDTF">2016-04-27T11:52:00Z</dcterms:created>
  <dcterms:modified xsi:type="dcterms:W3CDTF">2016-04-27T11:52:00Z</dcterms:modified>
</cp:coreProperties>
</file>